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0"/>
      </w:tblGrid>
      <w:tr>
        <w:trPr>
          <w:trHeight w:val="255" w:hRule="exact"/>
        </w:trPr>
        <w:tc>
          <w:tcPr>
            <w:tcW w:w="1134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ИП Шевченко Николай Николаевич</w:t>
            </w:r>
          </w:p>
        </w:tc>
      </w:tr>
      <w:tr>
        <w:trPr>
          <w:trHeight w:val="315" w:hRule="exact"/>
        </w:trPr>
        <w:tc>
          <w:tcPr>
            <w:tcW w:w="1134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Реестр документов "Платежное поручение" за 22 декабря 2021 г.</w:t>
            </w:r>
          </w:p>
        </w:tc>
      </w:tr>
    </w:tbl>
    <w:tbl>
      <w:tblPr>
        <w:tblStyle w:val="TableStyle1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1"/>
        <w:gridCol w:w="512"/>
        <w:gridCol w:w="1444"/>
        <w:gridCol w:w="512"/>
        <w:gridCol w:w="683"/>
        <w:gridCol w:w="459"/>
        <w:gridCol w:w="2021"/>
        <w:gridCol w:w="1208"/>
        <w:gridCol w:w="1444"/>
        <w:gridCol w:w="801"/>
        <w:gridCol w:w="1155"/>
        <w:gridCol w:w="683"/>
      </w:tblGrid>
      <w:tr>
        <w:trPr>
          <w:trHeight w:val="45" w:hRule="exact"/>
        </w:trPr>
        <w:tc>
          <w:tcPr>
            <w:tcW w:w="34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exact"/>
          <w:tblHeader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№ п/п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Дата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Документ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Номер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Сумма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Валюта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Информация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ПРОЕКТ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СТАТЬЯ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КАТЕГОРИЯ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ИНИЦИАТОР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ПЕРИОД</w:t>
            </w:r>
          </w:p>
        </w:tc>
      </w:tr>
      <w:tr>
        <w:trPr>
          <w:trHeight w:val="127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4 514,98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ПЭК ООО / Оплата по счетам №СМА12210183, СМА12210194 от 21.12.2021г. за транспортно-экспедиционные услуги.</w:t>
              <w:br/>
              <w:t>
Сумма 4514-98</w:t>
              <w:br/>
              <w:t>
В т.ч. НДС  738-33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Галактионовскя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Услуги (грузоперевозки)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Зал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Будкина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127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2380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4 514,99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ПЭК ООО / Оплата по счетам №СМА12210183, СМА12210194 от 21.12.2021г. за транспортно-экспедиционные услуги.</w:t>
              <w:br/>
              <w:t>
Сумма 4514-99</w:t>
              <w:br/>
              <w:t>
В т.ч. НДС  738-33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Ладья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Услуги (грузоперевозки)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Зал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Будкина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106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2236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20 479,76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ПРЕМИУМ ПЛЮС ООО / Оплата по накладным №РТ-2000, №РТ-2001 от 02.12.21г., №РТ-1985, РТ-1987 от 01.12.21г. за продукты.</w:t>
              <w:br/>
              <w:t>
Сумма 20479-76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Производство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Меньших Е.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106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2278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10 273,35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ФУРОР ООО / Оплата по УПД №ЦБ-13268 от 06.12.21г., №ЦБ-13338 от 07.12.21г. за продукты питания.</w:t>
              <w:br/>
              <w:t>
Сумма 10273-35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Производство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Меньших Е.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2299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4 193,00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ЛИРА ООО / Оплата за продукты по накладной №14835 от 09/12/21</w:t>
              <w:br/>
              <w:t>
Сумма 4193-00</w:t>
              <w:br/>
              <w:t>
В т.ч. НДС  (10%) 381-19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Стадион Концессии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2300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16 050,00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МАРР РУССИЯ ООО / Оплата за продукты по накладным №28794 от 09/12/21</w:t>
              <w:br/>
              <w:t>
Сумма 16050-00</w:t>
              <w:br/>
              <w:t>
В т.ч. НДС  (10%) 1459-09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Стадион Концессии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2302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367,30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ЛИРА ООО / Оплата за продукты по накладной №14836 от 09/12/21</w:t>
              <w:br/>
              <w:t>
Сумма 367-30</w:t>
              <w:br/>
              <w:t>
В т.ч. НДС  (10%) 33-39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Куйбышева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2303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43 784,50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МАРР РУССИЯ ООО / Оплата за продукты по накладным №28795, 28796 от 09/12/21</w:t>
              <w:br/>
              <w:t>
Сумма 43784-50</w:t>
              <w:br/>
              <w:t>
В т.ч. НДС  (20%) 4521-60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Куйбышева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106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2321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12 306,50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ФУРОР ООО / Оплата по УПД №ЦБ-13418 от 08.12.21г., №ЦБ-13449 от 09.12.21г. за продукты питания.</w:t>
              <w:br/>
              <w:t>
Сумма 12306-50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Производство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Меньших Е.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2358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10 770,00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МОРЕ ООО / Оплата по счету №1259 от 15.12.21г. за продукты питания.</w:t>
              <w:br/>
              <w:t>
Сумма 10770-00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Производство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Меньших Е.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148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11 007,63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ФОРУМ ООО / Оплата по счету №434 от 16.12.21г. за переменную часть арендной платы за ноябрь 21г. по Договору аренды нежилого помещения №16/Л1-21 от 01.11.2021г.</w:t>
              <w:br/>
              <w:t>
Сумма 11007-63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Ладья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помещения 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Варнавская Татьяна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148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2383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3 429,18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ФОРУМ ООО / Оплата по счету №435 от 16.12.21г. за переменную часть арендной платы за ноябрь 21г. по Договору аренды нежилого помещения №17/Л1-21 от 01.11.2021г.</w:t>
              <w:br/>
              <w:t>
Сумма 3429-18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Ладья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помещения 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Варнавская Татьяна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127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2386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10 000,00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ФОРУМ ООО / Оплата по счету №293 от 02.11.21г. за аренду в ноябре 21г. по Договору аренды нежилого помещения №17/Л1-21 от 01.11.2021г.</w:t>
              <w:br/>
              <w:t>
Сумма 10000-00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ULANDY Ладья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помещения 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Варнавская Татьяна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106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2387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10 000,00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Шевченко Николай Николаевич / Перевод собственных денежных средств на личный счет в другом банке. </w:t>
              <w:br/>
              <w:t>
Сумма 10000-00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Лобби Бар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Маркетинг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Маркетинг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Шевченко Николай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106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2388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3 000,00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Шевченко Николай Николаевич / Перевод собственных денежных средств на личный счет в другом банке. </w:t>
              <w:br/>
              <w:t>
Сумма 3000-00</w:t>
              <w:br/>
              <w:t>
Без налога (НДС)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 Ладья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Маркетинг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Маркетинг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Шевченко Николай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2401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13 808,00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МАРР РУССИЯ ООО / Оплата за продукты по счету №21TRR027873 от 30/11/21</w:t>
              <w:br/>
              <w:t>
Сумма 13808-00</w:t>
              <w:br/>
              <w:t>
В т.ч. НДС  (20%) 1068-82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Стадион Концессии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85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2402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2 627,00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МАРР РУССИЯ ООО / Оплата за продукты по счету №21TRR027874 от 30/11/21</w:t>
              <w:br/>
              <w:t>
Сумма 2627-00</w:t>
              <w:br/>
              <w:t>
В т.ч. НДС  (10%) 238-82</w:t>
            </w: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Стадион Концессии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Баландина Е.А.</w:t>
            </w: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01.11.2021</w:t>
            </w:r>
          </w:p>
        </w:tc>
      </w:tr>
      <w:tr>
        <w:trPr>
          <w:trHeight w:val="225" w:hRule="exact"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181 126,19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руб.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283" w:bottom="567" w:left="283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